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EFE4" w14:textId="15ACE01E" w:rsidR="00246757" w:rsidRPr="00EE784E" w:rsidRDefault="00246757" w:rsidP="00246757">
      <w:pPr>
        <w:jc w:val="center"/>
        <w:rPr>
          <w:b/>
          <w:bCs/>
        </w:rPr>
      </w:pPr>
      <w:r w:rsidRPr="00EE784E">
        <w:rPr>
          <w:b/>
          <w:bCs/>
        </w:rPr>
        <w:t xml:space="preserve">Chapter 4 - Homework Questions </w:t>
      </w:r>
    </w:p>
    <w:p w14:paraId="6246BCB1" w14:textId="77777777" w:rsidR="00246757" w:rsidRDefault="00246757" w:rsidP="00246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757">
        <w:rPr>
          <w:rFonts w:ascii="Times New Roman" w:eastAsia="Times New Roman" w:hAnsi="Times New Roman" w:cs="Times New Roman"/>
          <w:b/>
          <w:bCs/>
          <w:sz w:val="24"/>
          <w:szCs w:val="24"/>
        </w:rPr>
        <w:t>Simple Interest versus Compound Interest.</w:t>
      </w:r>
      <w:r w:rsidRPr="00246757">
        <w:rPr>
          <w:rFonts w:ascii="Times New Roman" w:eastAsia="Times New Roman" w:hAnsi="Times New Roman" w:cs="Times New Roman"/>
          <w:sz w:val="24"/>
          <w:szCs w:val="24"/>
        </w:rPr>
        <w:t xml:space="preserve"> First City Bank pays 6 percent simple interest on its savings account balances, whereas Second City Bank pays 6 percent interest compounded annually. If you made a deposit of $8,100 in each bank, how much more money would you earn from your Second City Bank account at the end of 10 years?</w:t>
      </w:r>
    </w:p>
    <w:p w14:paraId="4F32D4C9" w14:textId="77777777" w:rsidR="00246757" w:rsidRPr="00246757" w:rsidRDefault="00246757" w:rsidP="00246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757">
        <w:rPr>
          <w:rFonts w:ascii="Times New Roman" w:eastAsia="Times New Roman" w:hAnsi="Times New Roman" w:cs="Times New Roman"/>
          <w:b/>
          <w:bCs/>
          <w:sz w:val="24"/>
          <w:szCs w:val="24"/>
        </w:rPr>
        <w:t>Calculating Future Values.</w:t>
      </w:r>
      <w:r w:rsidRPr="00246757">
        <w:rPr>
          <w:rFonts w:ascii="Times New Roman" w:eastAsia="Times New Roman" w:hAnsi="Times New Roman" w:cs="Times New Roman"/>
          <w:sz w:val="24"/>
          <w:szCs w:val="24"/>
        </w:rPr>
        <w:t xml:space="preserve"> For each of the following, compute the future value:</w:t>
      </w:r>
    </w:p>
    <w:p w14:paraId="6C1A076C" w14:textId="77777777" w:rsidR="00246757" w:rsidRDefault="00246757" w:rsidP="0024675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467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1003E1" wp14:editId="51717C5E">
            <wp:extent cx="4200525" cy="1038225"/>
            <wp:effectExtent l="0" t="0" r="9525" b="9525"/>
            <wp:docPr id="7" name="Picture 7" descr="http://textflow.mheducation.com/figures/1259351017/globaltable0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1259351017_001_040781c" descr="http://textflow.mheducation.com/figures/1259351017/globaltable06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E3A17" w14:textId="329196A3" w:rsidR="00246757" w:rsidRPr="00246757" w:rsidRDefault="00246757" w:rsidP="0024675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467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97489E" w14:textId="77777777" w:rsidR="00246757" w:rsidRPr="00246757" w:rsidRDefault="00246757" w:rsidP="00246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757">
        <w:rPr>
          <w:rFonts w:ascii="Times New Roman" w:eastAsia="Times New Roman" w:hAnsi="Times New Roman" w:cs="Times New Roman"/>
          <w:b/>
          <w:bCs/>
          <w:sz w:val="24"/>
          <w:szCs w:val="24"/>
        </w:rPr>
        <w:t>Calculating Present Values.</w:t>
      </w:r>
      <w:r w:rsidRPr="00246757">
        <w:rPr>
          <w:rFonts w:ascii="Times New Roman" w:eastAsia="Times New Roman" w:hAnsi="Times New Roman" w:cs="Times New Roman"/>
          <w:sz w:val="24"/>
          <w:szCs w:val="24"/>
        </w:rPr>
        <w:t xml:space="preserve"> For each of the following, compute the present value:</w:t>
      </w:r>
    </w:p>
    <w:p w14:paraId="7CC99B14" w14:textId="77777777" w:rsidR="00246757" w:rsidRDefault="00246757" w:rsidP="0024675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467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BD13BE" wp14:editId="35AB2196">
            <wp:extent cx="4200525" cy="1038225"/>
            <wp:effectExtent l="0" t="0" r="9525" b="9525"/>
            <wp:docPr id="5" name="Picture 5" descr="http://textflow.mheducation.com/figures/1259351017/globaltable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1259351017_001_040831c" descr="http://textflow.mheducation.com/figures/1259351017/globaltable06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CD9D6" w14:textId="77777777" w:rsidR="00246757" w:rsidRPr="00246757" w:rsidRDefault="000E5889" w:rsidP="00246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246757" w:rsidRPr="00246757">
        <w:rPr>
          <w:rFonts w:ascii="Times New Roman" w:eastAsia="Times New Roman" w:hAnsi="Times New Roman" w:cs="Times New Roman"/>
          <w:b/>
          <w:bCs/>
          <w:sz w:val="24"/>
          <w:szCs w:val="24"/>
        </w:rPr>
        <w:t>alculating Interest Rates.</w:t>
      </w:r>
      <w:r w:rsidR="00246757" w:rsidRPr="00246757">
        <w:rPr>
          <w:rFonts w:ascii="Times New Roman" w:eastAsia="Times New Roman" w:hAnsi="Times New Roman" w:cs="Times New Roman"/>
          <w:sz w:val="24"/>
          <w:szCs w:val="24"/>
        </w:rPr>
        <w:t xml:space="preserve"> Solve for the unknown interest rate in each of the following:</w:t>
      </w:r>
    </w:p>
    <w:p w14:paraId="571DDBB4" w14:textId="77777777" w:rsidR="00246757" w:rsidRDefault="00246757" w:rsidP="0024675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467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344EDD" wp14:editId="4EC21FD1">
            <wp:extent cx="4200525" cy="1038225"/>
            <wp:effectExtent l="0" t="0" r="9525" b="9525"/>
            <wp:docPr id="3" name="Picture 3" descr="http://textflow.mheducation.com/figures/1259351017/globaltable0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1259351017_001_040881c" descr="http://textflow.mheducation.com/figures/1259351017/globaltable06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21A1E" w14:textId="77777777" w:rsidR="00246757" w:rsidRDefault="00246757" w:rsidP="00246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757">
        <w:rPr>
          <w:rFonts w:ascii="Times New Roman" w:eastAsia="Times New Roman" w:hAnsi="Times New Roman" w:cs="Times New Roman"/>
          <w:b/>
          <w:bCs/>
          <w:sz w:val="24"/>
          <w:szCs w:val="24"/>
        </w:rPr>
        <w:t>Calculating Rates of Return.</w:t>
      </w:r>
      <w:r w:rsidRPr="00246757">
        <w:rPr>
          <w:rFonts w:ascii="Times New Roman" w:eastAsia="Times New Roman" w:hAnsi="Times New Roman" w:cs="Times New Roman"/>
          <w:sz w:val="24"/>
          <w:szCs w:val="24"/>
        </w:rPr>
        <w:t xml:space="preserve"> Assume the total cost of a college education will be $295,000 when your child enters college in 18 years. You presently have $53,000 to invest. What annual rate of interest must you earn on your investment to cover the cost of your child's college education?</w:t>
      </w:r>
    </w:p>
    <w:p w14:paraId="775C4AF1" w14:textId="77777777" w:rsidR="00246757" w:rsidRDefault="00246757" w:rsidP="0024675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757">
        <w:rPr>
          <w:rFonts w:ascii="Times New Roman" w:eastAsia="Times New Roman" w:hAnsi="Times New Roman" w:cs="Times New Roman"/>
          <w:b/>
          <w:bCs/>
          <w:sz w:val="24"/>
          <w:szCs w:val="24"/>
        </w:rPr>
        <w:t>Calculating Present Values.</w:t>
      </w:r>
      <w:r w:rsidRPr="00246757">
        <w:rPr>
          <w:rFonts w:ascii="Times New Roman" w:eastAsia="Times New Roman" w:hAnsi="Times New Roman" w:cs="Times New Roman"/>
          <w:sz w:val="24"/>
          <w:szCs w:val="24"/>
        </w:rPr>
        <w:t xml:space="preserve"> You need $85,000 in 10 years. If you can earn .65 percent per month, how much will you have to deposit today?</w:t>
      </w:r>
    </w:p>
    <w:sectPr w:rsidR="00246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D2218"/>
    <w:multiLevelType w:val="multilevel"/>
    <w:tmpl w:val="4FE0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B1FC0"/>
    <w:multiLevelType w:val="multilevel"/>
    <w:tmpl w:val="6C2C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40A30"/>
    <w:multiLevelType w:val="multilevel"/>
    <w:tmpl w:val="0A8AC38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180318">
    <w:abstractNumId w:val="2"/>
    <w:lvlOverride w:ilvl="0">
      <w:startOverride w:val="1"/>
    </w:lvlOverride>
  </w:num>
  <w:num w:numId="2" w16cid:durableId="1970626620">
    <w:abstractNumId w:val="2"/>
    <w:lvlOverride w:ilvl="0">
      <w:startOverride w:val="2"/>
    </w:lvlOverride>
  </w:num>
  <w:num w:numId="3" w16cid:durableId="2091342674">
    <w:abstractNumId w:val="2"/>
    <w:lvlOverride w:ilvl="0">
      <w:startOverride w:val="3"/>
    </w:lvlOverride>
  </w:num>
  <w:num w:numId="4" w16cid:durableId="77214557">
    <w:abstractNumId w:val="2"/>
    <w:lvlOverride w:ilvl="0">
      <w:startOverride w:val="4"/>
    </w:lvlOverride>
  </w:num>
  <w:num w:numId="5" w16cid:durableId="1194228713">
    <w:abstractNumId w:val="2"/>
    <w:lvlOverride w:ilvl="0">
      <w:startOverride w:val="5"/>
    </w:lvlOverride>
  </w:num>
  <w:num w:numId="6" w16cid:durableId="1096823706">
    <w:abstractNumId w:val="2"/>
  </w:num>
  <w:num w:numId="7" w16cid:durableId="717049451">
    <w:abstractNumId w:val="2"/>
    <w:lvlOverride w:ilvl="0">
      <w:startOverride w:val="7"/>
    </w:lvlOverride>
  </w:num>
  <w:num w:numId="8" w16cid:durableId="1749766528">
    <w:abstractNumId w:val="2"/>
    <w:lvlOverride w:ilvl="0">
      <w:startOverride w:val="8"/>
    </w:lvlOverride>
  </w:num>
  <w:num w:numId="9" w16cid:durableId="1435248441">
    <w:abstractNumId w:val="2"/>
    <w:lvlOverride w:ilvl="0">
      <w:startOverride w:val="9"/>
    </w:lvlOverride>
  </w:num>
  <w:num w:numId="10" w16cid:durableId="833375768">
    <w:abstractNumId w:val="2"/>
    <w:lvlOverride w:ilvl="0">
      <w:startOverride w:val="10"/>
    </w:lvlOverride>
  </w:num>
  <w:num w:numId="11" w16cid:durableId="1991127973">
    <w:abstractNumId w:val="2"/>
    <w:lvlOverride w:ilvl="0">
      <w:startOverride w:val="11"/>
    </w:lvlOverride>
  </w:num>
  <w:num w:numId="12" w16cid:durableId="664095383">
    <w:abstractNumId w:val="2"/>
    <w:lvlOverride w:ilvl="0">
      <w:startOverride w:val="12"/>
    </w:lvlOverride>
  </w:num>
  <w:num w:numId="13" w16cid:durableId="892540344">
    <w:abstractNumId w:val="2"/>
    <w:lvlOverride w:ilvl="0">
      <w:startOverride w:val="13"/>
    </w:lvlOverride>
  </w:num>
  <w:num w:numId="14" w16cid:durableId="170031111">
    <w:abstractNumId w:val="2"/>
    <w:lvlOverride w:ilvl="0">
      <w:startOverride w:val="14"/>
    </w:lvlOverride>
  </w:num>
  <w:num w:numId="15" w16cid:durableId="195316418">
    <w:abstractNumId w:val="2"/>
    <w:lvlOverride w:ilvl="0">
      <w:startOverride w:val="15"/>
    </w:lvlOverride>
  </w:num>
  <w:num w:numId="16" w16cid:durableId="1355227896">
    <w:abstractNumId w:val="0"/>
    <w:lvlOverride w:ilvl="0">
      <w:startOverride w:val="16"/>
    </w:lvlOverride>
  </w:num>
  <w:num w:numId="17" w16cid:durableId="1225719910">
    <w:abstractNumId w:val="0"/>
    <w:lvlOverride w:ilvl="0"/>
    <w:lvlOverride w:ilvl="1">
      <w:startOverride w:val="1"/>
    </w:lvlOverride>
  </w:num>
  <w:num w:numId="18" w16cid:durableId="478503737">
    <w:abstractNumId w:val="0"/>
    <w:lvlOverride w:ilvl="0"/>
    <w:lvlOverride w:ilvl="1">
      <w:startOverride w:val="2"/>
    </w:lvlOverride>
  </w:num>
  <w:num w:numId="19" w16cid:durableId="1040129130">
    <w:abstractNumId w:val="0"/>
    <w:lvlOverride w:ilvl="0"/>
    <w:lvlOverride w:ilvl="1">
      <w:startOverride w:val="3"/>
    </w:lvlOverride>
  </w:num>
  <w:num w:numId="20" w16cid:durableId="1140340891">
    <w:abstractNumId w:val="0"/>
    <w:lvlOverride w:ilvl="0">
      <w:startOverride w:val="17"/>
    </w:lvlOverride>
    <w:lvlOverride w:ilvl="1"/>
  </w:num>
  <w:num w:numId="21" w16cid:durableId="1902716974">
    <w:abstractNumId w:val="0"/>
    <w:lvlOverride w:ilvl="0">
      <w:startOverride w:val="18"/>
    </w:lvlOverride>
    <w:lvlOverride w:ilvl="1"/>
  </w:num>
  <w:num w:numId="22" w16cid:durableId="2080903114">
    <w:abstractNumId w:val="0"/>
    <w:lvlOverride w:ilvl="0">
      <w:startOverride w:val="19"/>
    </w:lvlOverride>
    <w:lvlOverride w:ilvl="1"/>
  </w:num>
  <w:num w:numId="23" w16cid:durableId="2139714816">
    <w:abstractNumId w:val="0"/>
    <w:lvlOverride w:ilvl="0">
      <w:startOverride w:val="20"/>
    </w:lvlOverride>
    <w:lvlOverride w:ilvl="1"/>
  </w:num>
  <w:num w:numId="24" w16cid:durableId="692922760">
    <w:abstractNumId w:val="0"/>
    <w:lvlOverride w:ilvl="0">
      <w:startOverride w:val="21"/>
    </w:lvlOverride>
    <w:lvlOverride w:ilvl="1"/>
  </w:num>
  <w:num w:numId="25" w16cid:durableId="1178229153">
    <w:abstractNumId w:val="0"/>
    <w:lvlOverride w:ilvl="0">
      <w:startOverride w:val="22"/>
    </w:lvlOverride>
    <w:lvlOverride w:ilvl="1"/>
  </w:num>
  <w:num w:numId="26" w16cid:durableId="1273513869">
    <w:abstractNumId w:val="0"/>
    <w:lvlOverride w:ilvl="0">
      <w:startOverride w:val="23"/>
    </w:lvlOverride>
    <w:lvlOverride w:ilvl="1"/>
  </w:num>
  <w:num w:numId="27" w16cid:durableId="557056186">
    <w:abstractNumId w:val="0"/>
    <w:lvlOverride w:ilvl="0">
      <w:startOverride w:val="24"/>
    </w:lvlOverride>
    <w:lvlOverride w:ilvl="1"/>
  </w:num>
  <w:num w:numId="28" w16cid:durableId="1397166012">
    <w:abstractNumId w:val="0"/>
    <w:lvlOverride w:ilvl="0">
      <w:startOverride w:val="25"/>
    </w:lvlOverride>
    <w:lvlOverride w:ilvl="1"/>
  </w:num>
  <w:num w:numId="29" w16cid:durableId="598951907">
    <w:abstractNumId w:val="1"/>
    <w:lvlOverride w:ilvl="0">
      <w:startOverride w:val="2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757"/>
    <w:rsid w:val="000E5889"/>
    <w:rsid w:val="00246757"/>
    <w:rsid w:val="00270F89"/>
    <w:rsid w:val="0030682D"/>
    <w:rsid w:val="005E6CB9"/>
    <w:rsid w:val="00C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EF08"/>
  <w15:chartTrackingRefBased/>
  <w15:docId w15:val="{C5055386-72E5-40A2-8C83-4C20DA0D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6757"/>
    <w:rPr>
      <w:b/>
      <w:bCs/>
    </w:rPr>
  </w:style>
  <w:style w:type="paragraph" w:customStyle="1" w:styleId="lomarginfirst">
    <w:name w:val="lomarginfirst"/>
    <w:basedOn w:val="Normal"/>
    <w:rsid w:val="0024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sumary">
    <w:name w:val="losumary"/>
    <w:basedOn w:val="DefaultParagraphFont"/>
    <w:rsid w:val="00246757"/>
  </w:style>
  <w:style w:type="character" w:styleId="Emphasis">
    <w:name w:val="Emphasis"/>
    <w:basedOn w:val="DefaultParagraphFont"/>
    <w:uiPriority w:val="20"/>
    <w:qFormat/>
    <w:rsid w:val="00246757"/>
    <w:rPr>
      <w:i/>
      <w:iCs/>
    </w:rPr>
  </w:style>
  <w:style w:type="character" w:customStyle="1" w:styleId="sectitle">
    <w:name w:val="sectitle"/>
    <w:basedOn w:val="DefaultParagraphFont"/>
    <w:rsid w:val="00246757"/>
  </w:style>
  <w:style w:type="character" w:customStyle="1" w:styleId="exeweb">
    <w:name w:val="exeweb"/>
    <w:basedOn w:val="DefaultParagraphFont"/>
    <w:rsid w:val="00246757"/>
  </w:style>
  <w:style w:type="character" w:styleId="Hyperlink">
    <w:name w:val="Hyperlink"/>
    <w:basedOn w:val="DefaultParagraphFont"/>
    <w:uiPriority w:val="99"/>
    <w:semiHidden/>
    <w:unhideWhenUsed/>
    <w:rsid w:val="00246757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0E5889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0E5889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4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8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1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Maryland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McCornac</dc:creator>
  <cp:keywords/>
  <dc:description/>
  <cp:lastModifiedBy>Dennis McCornac</cp:lastModifiedBy>
  <cp:revision>2</cp:revision>
  <dcterms:created xsi:type="dcterms:W3CDTF">2023-02-14T10:44:00Z</dcterms:created>
  <dcterms:modified xsi:type="dcterms:W3CDTF">2023-02-14T10:44:00Z</dcterms:modified>
</cp:coreProperties>
</file>