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19B" w14:textId="700C6139" w:rsidR="00682CE5" w:rsidRDefault="00682CE5" w:rsidP="00682CE5">
      <w:pPr>
        <w:spacing w:after="0" w:line="240" w:lineRule="auto"/>
        <w:jc w:val="center"/>
        <w:rPr>
          <w:b/>
          <w:bCs/>
        </w:rPr>
      </w:pPr>
      <w:r w:rsidRPr="00682CE5">
        <w:rPr>
          <w:b/>
          <w:bCs/>
        </w:rPr>
        <w:t>Some Practice Problems</w:t>
      </w:r>
    </w:p>
    <w:p w14:paraId="3C4EF04A" w14:textId="77777777" w:rsidR="00682CE5" w:rsidRPr="00682CE5" w:rsidRDefault="00682CE5" w:rsidP="00682CE5">
      <w:pPr>
        <w:spacing w:after="0" w:line="240" w:lineRule="auto"/>
        <w:jc w:val="center"/>
        <w:rPr>
          <w:b/>
          <w:bCs/>
        </w:rPr>
      </w:pPr>
    </w:p>
    <w:p w14:paraId="359B0B3B" w14:textId="1696DAEA" w:rsidR="00663452" w:rsidRDefault="00663452" w:rsidP="00AE766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are given the following information on tax rates. </w:t>
      </w:r>
    </w:p>
    <w:p w14:paraId="345904F2" w14:textId="0A504D4A" w:rsidR="00507A9F" w:rsidRDefault="00F72E81" w:rsidP="00507A9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45537C" wp14:editId="45B1B63F">
            <wp:extent cx="5943600" cy="1803400"/>
            <wp:effectExtent l="0" t="0" r="0" b="6350"/>
            <wp:docPr id="2" name="Picture 2" descr="2020 IRS Income Tax Brac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 IRS Income Tax Brack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070C" w14:textId="43DD0D88" w:rsidR="00DF4EC1" w:rsidRDefault="00DF4EC1" w:rsidP="00663452">
      <w:pPr>
        <w:spacing w:after="0" w:line="240" w:lineRule="auto"/>
        <w:jc w:val="center"/>
        <w:rPr>
          <w:noProof/>
        </w:rPr>
      </w:pPr>
    </w:p>
    <w:p w14:paraId="2B0A717C" w14:textId="57885E40" w:rsidR="00507A9F" w:rsidRPr="009D3330" w:rsidRDefault="00663452" w:rsidP="00507A9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>What is the total tax paid for an unmarried individual earning $</w:t>
      </w:r>
      <w:r w:rsidR="00682CE5">
        <w:t>6</w:t>
      </w:r>
      <w:r>
        <w:t xml:space="preserve">0,000 per year? </w:t>
      </w:r>
    </w:p>
    <w:p w14:paraId="25D1666F" w14:textId="35F8D879" w:rsidR="009120C2" w:rsidRDefault="00507A9F" w:rsidP="00507A9F">
      <w:pPr>
        <w:spacing w:after="0" w:line="240" w:lineRule="auto"/>
      </w:pPr>
      <w:r w:rsidRPr="009120C2">
        <w:rPr>
          <w:b/>
          <w:bCs/>
        </w:rPr>
        <w:t xml:space="preserve">  </w:t>
      </w:r>
    </w:p>
    <w:p w14:paraId="5F64C139" w14:textId="73EAF0BA" w:rsidR="00663452" w:rsidRDefault="00663452" w:rsidP="007055C4">
      <w:pPr>
        <w:pStyle w:val="ListParagraph"/>
        <w:numPr>
          <w:ilvl w:val="0"/>
          <w:numId w:val="2"/>
        </w:numPr>
        <w:spacing w:after="0" w:line="240" w:lineRule="auto"/>
      </w:pPr>
      <w:r>
        <w:t>What is the total tax paid for a married individual earning $</w:t>
      </w:r>
      <w:r w:rsidR="00682CE5">
        <w:t>6</w:t>
      </w:r>
      <w:r>
        <w:t xml:space="preserve">0,000 per year? </w:t>
      </w:r>
    </w:p>
    <w:p w14:paraId="0C955FC2" w14:textId="1C9D4422" w:rsidR="00663452" w:rsidRDefault="00663452" w:rsidP="007055C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are their average tax rates? </w:t>
      </w:r>
    </w:p>
    <w:p w14:paraId="18A00D7B" w14:textId="77777777" w:rsidR="00663452" w:rsidRDefault="00663452" w:rsidP="007055C4">
      <w:pPr>
        <w:spacing w:after="0" w:line="240" w:lineRule="auto"/>
      </w:pPr>
    </w:p>
    <w:p w14:paraId="032992F1" w14:textId="35EE75F5" w:rsidR="00663452" w:rsidRDefault="00663452" w:rsidP="007055C4">
      <w:pPr>
        <w:pStyle w:val="ListParagraph"/>
        <w:numPr>
          <w:ilvl w:val="0"/>
          <w:numId w:val="1"/>
        </w:numPr>
        <w:spacing w:after="0" w:line="240" w:lineRule="auto"/>
      </w:pPr>
      <w:r w:rsidRPr="0050596A">
        <w:t xml:space="preserve">In recent years, </w:t>
      </w:r>
      <w:r>
        <w:t xml:space="preserve">the </w:t>
      </w:r>
      <w:proofErr w:type="spellStart"/>
      <w:r w:rsidR="00682CE5">
        <w:t>InAPickle</w:t>
      </w:r>
      <w:proofErr w:type="spellEnd"/>
      <w:r w:rsidRPr="0050596A">
        <w:t xml:space="preserve"> Co. has </w:t>
      </w:r>
      <w:r>
        <w:t xml:space="preserve">seen its </w:t>
      </w:r>
      <w:r w:rsidRPr="00682CE5">
        <w:rPr>
          <w:b/>
          <w:bCs/>
        </w:rPr>
        <w:t>Days’ Sales</w:t>
      </w:r>
      <w:r w:rsidR="00E33ABA">
        <w:rPr>
          <w:b/>
          <w:bCs/>
        </w:rPr>
        <w:t xml:space="preserve"> </w:t>
      </w:r>
      <w:r w:rsidRPr="00682CE5">
        <w:rPr>
          <w:b/>
          <w:bCs/>
        </w:rPr>
        <w:t>in Accounts</w:t>
      </w:r>
      <w:r w:rsidR="00E33ABA">
        <w:rPr>
          <w:b/>
          <w:bCs/>
        </w:rPr>
        <w:t xml:space="preserve"> </w:t>
      </w:r>
      <w:r w:rsidRPr="00682CE5">
        <w:rPr>
          <w:b/>
          <w:bCs/>
        </w:rPr>
        <w:t>Receivable</w:t>
      </w:r>
      <w:r>
        <w:t xml:space="preserve"> </w:t>
      </w:r>
      <w:r w:rsidRPr="0050596A">
        <w:t>greatly increase</w:t>
      </w:r>
      <w:r>
        <w:t xml:space="preserve">. What factors may have contributed to this development? Is this good or bad? Explain. </w:t>
      </w:r>
    </w:p>
    <w:p w14:paraId="0EC2D680" w14:textId="787AFB20" w:rsidR="00663452" w:rsidRDefault="00663452" w:rsidP="007055C4">
      <w:pPr>
        <w:spacing w:after="0" w:line="240" w:lineRule="auto"/>
      </w:pPr>
    </w:p>
    <w:p w14:paraId="7CC059DE" w14:textId="745F9901" w:rsidR="00663452" w:rsidRDefault="00663452" w:rsidP="007055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recent price of a share of </w:t>
      </w:r>
      <w:proofErr w:type="spellStart"/>
      <w:r w:rsidR="00682CE5">
        <w:t>InAPickle</w:t>
      </w:r>
      <w:proofErr w:type="spellEnd"/>
      <w:r>
        <w:t xml:space="preserve"> Co. was $23.35. The number of shares outstanding </w:t>
      </w:r>
      <w:r w:rsidR="00F83790">
        <w:t>is</w:t>
      </w:r>
      <w:r>
        <w:t xml:space="preserve"> 2,200,000. Net Income was found to be $3,333,000. Given this information</w:t>
      </w:r>
      <w:r w:rsidR="00F83790">
        <w:t>,</w:t>
      </w:r>
      <w:r>
        <w:t xml:space="preserve"> calculate the </w:t>
      </w:r>
      <w:r w:rsidRPr="00F83790">
        <w:rPr>
          <w:b/>
          <w:bCs/>
        </w:rPr>
        <w:t>Price-Earnings ratio</w:t>
      </w:r>
      <w:r>
        <w:t xml:space="preserve"> for this company.</w:t>
      </w:r>
    </w:p>
    <w:p w14:paraId="7A449FC4" w14:textId="77777777" w:rsidR="00663452" w:rsidRDefault="00663452" w:rsidP="007055C4">
      <w:pPr>
        <w:pStyle w:val="ListParagraph"/>
      </w:pPr>
    </w:p>
    <w:p w14:paraId="5AEA45F2" w14:textId="77777777" w:rsidR="00682CE5" w:rsidRDefault="00682CE5" w:rsidP="007055C4">
      <w:pPr>
        <w:pStyle w:val="ListParagraph"/>
        <w:numPr>
          <w:ilvl w:val="0"/>
          <w:numId w:val="1"/>
        </w:numPr>
        <w:spacing w:after="0" w:line="240" w:lineRule="auto"/>
      </w:pPr>
      <w:r w:rsidRPr="00682CE5">
        <w:t>A higher profit margin is always desirable since it means the company generates more profits from its sales. However, profit margins can vary by industry</w:t>
      </w:r>
      <w:r>
        <w:t>. Explain why this is the case.</w:t>
      </w:r>
    </w:p>
    <w:p w14:paraId="688A3066" w14:textId="77777777" w:rsidR="00682CE5" w:rsidRDefault="00682CE5" w:rsidP="007055C4">
      <w:pPr>
        <w:pStyle w:val="ListParagraph"/>
      </w:pPr>
    </w:p>
    <w:p w14:paraId="6D50DD19" w14:textId="41A06DDD" w:rsidR="00516900" w:rsidRDefault="007F68D1" w:rsidP="007055C4">
      <w:pPr>
        <w:pStyle w:val="ListParagraph"/>
        <w:numPr>
          <w:ilvl w:val="0"/>
          <w:numId w:val="1"/>
        </w:numPr>
        <w:spacing w:after="0" w:line="240" w:lineRule="auto"/>
      </w:pPr>
      <w:r w:rsidRPr="007F68D1">
        <w:t xml:space="preserve">Happy Harry won a prize for best looking baby girl and won 100,000QR. He wants to finance the future study of his newly born daughter and invests this money in a fund with a maturity of 18 years offering a promising yearly return </w:t>
      </w:r>
      <w:r w:rsidR="00D261FF" w:rsidRPr="007F68D1">
        <w:t>of 6</w:t>
      </w:r>
      <w:r w:rsidRPr="007F68D1">
        <w:t>%.  What is the amount available on the 18th birthday of his daughter?</w:t>
      </w:r>
    </w:p>
    <w:p w14:paraId="432B33BD" w14:textId="77777777" w:rsidR="00AE7665" w:rsidRPr="007F68D1" w:rsidRDefault="00AE7665" w:rsidP="007055C4">
      <w:pPr>
        <w:spacing w:after="0" w:line="240" w:lineRule="auto"/>
      </w:pPr>
    </w:p>
    <w:p w14:paraId="19E1B8A0" w14:textId="6D8F0F4C" w:rsidR="007F68D1" w:rsidRPr="007F68D1" w:rsidRDefault="007F68D1" w:rsidP="007055C4">
      <w:pPr>
        <w:pStyle w:val="ListParagraph"/>
        <w:numPr>
          <w:ilvl w:val="0"/>
          <w:numId w:val="1"/>
        </w:numPr>
        <w:spacing w:after="0" w:line="240" w:lineRule="auto"/>
      </w:pPr>
      <w:r w:rsidRPr="007F68D1">
        <w:t>Mr. Bean will retire in 20 years. This year he wants to fund an amount of US$215,000 to become available in 20 years. How much does he have to deposit into a pension plan earning 3.5% annually</w:t>
      </w:r>
      <w:bookmarkStart w:id="0" w:name="_Hlk51006223"/>
      <w:r w:rsidRPr="007F68D1">
        <w:t>?</w:t>
      </w:r>
    </w:p>
    <w:bookmarkEnd w:id="0"/>
    <w:p w14:paraId="62908461" w14:textId="77777777" w:rsidR="007F68D1" w:rsidRPr="007F68D1" w:rsidRDefault="007F68D1" w:rsidP="007055C4">
      <w:pPr>
        <w:pStyle w:val="ListParagraph"/>
        <w:spacing w:after="0" w:line="240" w:lineRule="auto"/>
      </w:pPr>
    </w:p>
    <w:p w14:paraId="244ABF10" w14:textId="035A345A" w:rsidR="007F68D1" w:rsidRDefault="007F68D1" w:rsidP="007055C4">
      <w:pPr>
        <w:pStyle w:val="ListParagraph"/>
        <w:numPr>
          <w:ilvl w:val="0"/>
          <w:numId w:val="1"/>
        </w:numPr>
        <w:spacing w:after="0" w:line="240" w:lineRule="auto"/>
      </w:pPr>
      <w:r w:rsidRPr="007F68D1">
        <w:lastRenderedPageBreak/>
        <w:t xml:space="preserve">Say that you are buying a refrigerator, and make a $400 payment one year from now and </w:t>
      </w:r>
      <w:r w:rsidR="008B495D">
        <w:t xml:space="preserve">another </w:t>
      </w:r>
      <w:r w:rsidRPr="007F68D1">
        <w:t>$400 payment two years from now.  What is the present value of your total payment given an interest rate of 3%?</w:t>
      </w:r>
    </w:p>
    <w:p w14:paraId="699A92C0" w14:textId="77777777" w:rsidR="007F68D1" w:rsidRDefault="007F68D1" w:rsidP="007055C4">
      <w:pPr>
        <w:pStyle w:val="ListParagraph"/>
        <w:spacing w:after="0" w:line="240" w:lineRule="auto"/>
      </w:pPr>
    </w:p>
    <w:p w14:paraId="7D6CE57A" w14:textId="61E0BCB9" w:rsidR="00AE7665" w:rsidRDefault="00B76C0D" w:rsidP="007055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Suppose you are a producer of </w:t>
      </w:r>
      <w:r w:rsidR="00682CE5">
        <w:t>mangoes</w:t>
      </w:r>
      <w:r>
        <w:t xml:space="preserve">. You currently produce </w:t>
      </w:r>
      <w:r w:rsidR="007F68D1" w:rsidRPr="007F68D1">
        <w:t>136,000</w:t>
      </w:r>
      <w:r>
        <w:t xml:space="preserve"> kg per year. How long will it take for you</w:t>
      </w:r>
      <w:r w:rsidR="00425665">
        <w:t>r</w:t>
      </w:r>
      <w:r>
        <w:t xml:space="preserve"> output to </w:t>
      </w:r>
      <w:r w:rsidR="007F68D1" w:rsidRPr="007F68D1">
        <w:t xml:space="preserve">grow </w:t>
      </w:r>
      <w:r w:rsidR="00425665">
        <w:t xml:space="preserve">to </w:t>
      </w:r>
      <w:r>
        <w:t>2</w:t>
      </w:r>
      <w:r w:rsidR="007F68D1" w:rsidRPr="007F68D1">
        <w:t xml:space="preserve">68,000 </w:t>
      </w:r>
      <w:r>
        <w:t xml:space="preserve">kg </w:t>
      </w:r>
      <w:r w:rsidR="007F68D1" w:rsidRPr="007F68D1">
        <w:t xml:space="preserve">if </w:t>
      </w:r>
      <w:r>
        <w:t xml:space="preserve">production is growing at an </w:t>
      </w:r>
      <w:r w:rsidR="007F68D1" w:rsidRPr="007F68D1">
        <w:t xml:space="preserve">annual rate of 8%? </w:t>
      </w:r>
    </w:p>
    <w:p w14:paraId="7C00C897" w14:textId="77777777" w:rsidR="008B0A24" w:rsidRDefault="008B0A24" w:rsidP="007055C4">
      <w:pPr>
        <w:pStyle w:val="ListParagraph"/>
      </w:pPr>
    </w:p>
    <w:p w14:paraId="27A20180" w14:textId="367F3465" w:rsidR="00425665" w:rsidRPr="00425665" w:rsidRDefault="008B0A24" w:rsidP="007055C4">
      <w:pPr>
        <w:pStyle w:val="ListParagraph"/>
        <w:numPr>
          <w:ilvl w:val="0"/>
          <w:numId w:val="1"/>
        </w:numPr>
      </w:pPr>
      <w:r>
        <w:t>Snapchat wants to double the number of its subscribers. I</w:t>
      </w:r>
      <w:r w:rsidR="00425665">
        <w:t>f</w:t>
      </w:r>
      <w:r>
        <w:t xml:space="preserve"> the current growth rate of 9% per year is expected to continue, </w:t>
      </w:r>
      <w:r w:rsidR="00425665">
        <w:t xml:space="preserve">about </w:t>
      </w:r>
      <w:r>
        <w:t>how long will it take Snapchat to reach its goal</w:t>
      </w:r>
      <w:r w:rsidR="00425665" w:rsidRPr="00425665">
        <w:t>?</w:t>
      </w:r>
    </w:p>
    <w:p w14:paraId="55AC6225" w14:textId="77777777" w:rsidR="00AE7665" w:rsidRDefault="00AE7665" w:rsidP="007055C4">
      <w:pPr>
        <w:pStyle w:val="ListParagraph"/>
        <w:spacing w:after="0" w:line="240" w:lineRule="auto"/>
      </w:pPr>
    </w:p>
    <w:p w14:paraId="74660297" w14:textId="658E2934" w:rsidR="007F68D1" w:rsidRDefault="007F68D1" w:rsidP="007055C4">
      <w:pPr>
        <w:pStyle w:val="ListParagraph"/>
        <w:numPr>
          <w:ilvl w:val="0"/>
          <w:numId w:val="1"/>
        </w:numPr>
        <w:spacing w:after="0" w:line="240" w:lineRule="auto"/>
      </w:pPr>
      <w:r w:rsidRPr="007F68D1">
        <w:t xml:space="preserve">At what annual interest rate must $137,000 be invested so that it will grow to be $475,000 in 14 years?  </w:t>
      </w:r>
    </w:p>
    <w:p w14:paraId="4EC8E438" w14:textId="77777777" w:rsidR="00AE7665" w:rsidRDefault="00AE7665" w:rsidP="007055C4">
      <w:pPr>
        <w:pStyle w:val="ListParagraph"/>
      </w:pPr>
    </w:p>
    <w:p w14:paraId="19CFAA67" w14:textId="4909D97D" w:rsidR="00AE7665" w:rsidRPr="007F68D1" w:rsidRDefault="00AE7665" w:rsidP="007055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Bank A pays 3.5% simple interest on your deposit of $1000 that you will keep in the bank for 5 years. Bank B pays </w:t>
      </w:r>
      <w:r w:rsidR="00D261FF">
        <w:t>3.277</w:t>
      </w:r>
      <w:r w:rsidR="00425665">
        <w:t>9</w:t>
      </w:r>
      <w:r>
        <w:t xml:space="preserve">% interest compounded annually. In which bank will you deposit your money? </w:t>
      </w:r>
    </w:p>
    <w:p w14:paraId="0E0B56E1" w14:textId="77777777" w:rsidR="007F68D1" w:rsidRDefault="007F68D1" w:rsidP="007055C4">
      <w:pPr>
        <w:pStyle w:val="ListParagraph"/>
      </w:pPr>
    </w:p>
    <w:p w14:paraId="3C3D12E9" w14:textId="77777777" w:rsidR="007F68D1" w:rsidRDefault="007F68D1" w:rsidP="007055C4"/>
    <w:sectPr w:rsidR="007F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2FD2"/>
    <w:multiLevelType w:val="hybridMultilevel"/>
    <w:tmpl w:val="B5447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4704"/>
    <w:multiLevelType w:val="hybridMultilevel"/>
    <w:tmpl w:val="38BE6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201424">
    <w:abstractNumId w:val="1"/>
  </w:num>
  <w:num w:numId="2" w16cid:durableId="183372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D1"/>
    <w:rsid w:val="00423066"/>
    <w:rsid w:val="00425665"/>
    <w:rsid w:val="00507A9F"/>
    <w:rsid w:val="00516900"/>
    <w:rsid w:val="00663452"/>
    <w:rsid w:val="00682CE5"/>
    <w:rsid w:val="007055C4"/>
    <w:rsid w:val="007F68D1"/>
    <w:rsid w:val="008B0A24"/>
    <w:rsid w:val="008B495D"/>
    <w:rsid w:val="009120C2"/>
    <w:rsid w:val="009D3330"/>
    <w:rsid w:val="00AE7665"/>
    <w:rsid w:val="00B76C0D"/>
    <w:rsid w:val="00D261FF"/>
    <w:rsid w:val="00DB60AB"/>
    <w:rsid w:val="00DF4EC1"/>
    <w:rsid w:val="00E21B2E"/>
    <w:rsid w:val="00E33ABA"/>
    <w:rsid w:val="00F72E81"/>
    <w:rsid w:val="00F8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87FE"/>
  <w15:chartTrackingRefBased/>
  <w15:docId w15:val="{885112A0-8A88-48F8-8B68-7FDD5080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21B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McCornac</dc:creator>
  <cp:keywords/>
  <dc:description/>
  <cp:lastModifiedBy>Dennis McCornac</cp:lastModifiedBy>
  <cp:revision>2</cp:revision>
  <cp:lastPrinted>2020-09-15T10:02:00Z</cp:lastPrinted>
  <dcterms:created xsi:type="dcterms:W3CDTF">2023-02-14T10:34:00Z</dcterms:created>
  <dcterms:modified xsi:type="dcterms:W3CDTF">2023-02-14T10:34:00Z</dcterms:modified>
</cp:coreProperties>
</file>